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0B8" w:rsidRDefault="007040B8" w:rsidP="008635CB">
      <w:pPr>
        <w:rPr>
          <w:b/>
          <w:bCs/>
        </w:rPr>
      </w:pPr>
      <w:r>
        <w:rPr>
          <w:b/>
          <w:bCs/>
        </w:rPr>
        <w:t>August 1, 2023</w:t>
      </w:r>
    </w:p>
    <w:p w:rsidR="008635CB" w:rsidRDefault="008635CB" w:rsidP="008635CB">
      <w:r w:rsidRPr="00664B95">
        <w:rPr>
          <w:b/>
          <w:bCs/>
        </w:rPr>
        <w:t>Re:</w:t>
      </w:r>
      <w:r>
        <w:t xml:space="preserve">  Criminal Record Check/ Vulnerable Sector Check </w:t>
      </w:r>
      <w:r>
        <w:t xml:space="preserve">For KVMHA </w:t>
      </w:r>
    </w:p>
    <w:p w:rsidR="008635CB" w:rsidRPr="000838FF" w:rsidRDefault="008635CB" w:rsidP="008635CB">
      <w:pPr>
        <w:rPr>
          <w:lang w:val="fr-CA"/>
        </w:rPr>
      </w:pPr>
      <w:r w:rsidRPr="00664B95">
        <w:rPr>
          <w:b/>
          <w:bCs/>
          <w:lang w:val="fr-CA"/>
        </w:rPr>
        <w:t>Sujet:</w:t>
      </w:r>
      <w:r w:rsidRPr="00511C32">
        <w:rPr>
          <w:lang w:val="fr-CA"/>
        </w:rPr>
        <w:t xml:space="preserve"> Vérification du casier j</w:t>
      </w:r>
      <w:r>
        <w:rPr>
          <w:lang w:val="fr-CA"/>
        </w:rPr>
        <w:t xml:space="preserve">udiciaire / </w:t>
      </w:r>
      <w:r w:rsidRPr="000838FF">
        <w:rPr>
          <w:lang w:val="fr-CA"/>
        </w:rPr>
        <w:t>vérification des antécédents en vue d’un travail auprès de personnes vulnérables</w:t>
      </w:r>
      <w:r>
        <w:rPr>
          <w:lang w:val="fr-CA"/>
        </w:rPr>
        <w:t xml:space="preserve"> Pour KVMHA</w:t>
      </w:r>
    </w:p>
    <w:p w:rsidR="00C128A4" w:rsidRDefault="00C128A4">
      <w:pPr>
        <w:rPr>
          <w:lang w:val="fr-CA"/>
        </w:rPr>
      </w:pPr>
    </w:p>
    <w:p w:rsidR="008635CB" w:rsidRDefault="008635CB" w:rsidP="008635CB">
      <w:r>
        <w:t>To whom it may concern / À qui de droit,</w:t>
      </w:r>
    </w:p>
    <w:p w:rsidR="007040B8" w:rsidRDefault="007040B8" w:rsidP="008635CB"/>
    <w:p w:rsidR="008635CB" w:rsidRDefault="008635CB" w:rsidP="008635CB">
      <w:r>
        <w:t xml:space="preserve">Hockey New Brunswick requires that all volunteers with Minor Hockey in any capacity complete a Vulnerable Sector Check and Criminal Record Check before they </w:t>
      </w:r>
      <w:proofErr w:type="gramStart"/>
      <w:r>
        <w:t>are permitted</w:t>
      </w:r>
      <w:proofErr w:type="gramEnd"/>
      <w:r>
        <w:t xml:space="preserve"> to volunteer.</w:t>
      </w:r>
      <w:r>
        <w:t xml:space="preserve"> KVMHA       (</w:t>
      </w:r>
      <w:proofErr w:type="spellStart"/>
      <w:r>
        <w:t>Kennebecasis</w:t>
      </w:r>
      <w:proofErr w:type="spellEnd"/>
      <w:r>
        <w:t xml:space="preserve"> Valley Minor Hockey Association) follows the same guidelines and requirements for all volunteers as Hockey New Brunswick follows. This letter is to provide justification for the volunteer to complete the criminal Record Check.  </w:t>
      </w:r>
    </w:p>
    <w:p w:rsidR="008635CB" w:rsidRDefault="008635CB" w:rsidP="008635CB"/>
    <w:p w:rsidR="008635CB" w:rsidRPr="007040B8" w:rsidRDefault="008635CB" w:rsidP="008635CB">
      <w:pPr>
        <w:rPr>
          <w:lang w:val="fr-FR"/>
        </w:rPr>
      </w:pPr>
      <w:r>
        <w:rPr>
          <w:lang w:val="fr-CA"/>
        </w:rPr>
        <w:t xml:space="preserve">Hockey Nouveau-Brunswick exige tout bénévole au hockey amateur dans toute capacité, de compléter une vérification du casier judiciaire et une </w:t>
      </w:r>
      <w:r w:rsidRPr="000838FF">
        <w:rPr>
          <w:lang w:val="fr-CA"/>
        </w:rPr>
        <w:t>vérification des antécédents en vue d’un travail auprès de personnes vulnérables</w:t>
      </w:r>
      <w:r>
        <w:rPr>
          <w:lang w:val="fr-CA"/>
        </w:rPr>
        <w:t xml:space="preserve"> avant d’être autorisé à faire du bénévolat.</w:t>
      </w:r>
      <w:r w:rsidR="007040B8">
        <w:rPr>
          <w:lang w:val="fr-CA"/>
        </w:rPr>
        <w:t xml:space="preserve"> KVMHA </w:t>
      </w:r>
      <w:r w:rsidR="007040B8" w:rsidRPr="007040B8">
        <w:rPr>
          <w:lang w:val="fr-FR"/>
        </w:rPr>
        <w:t>(</w:t>
      </w:r>
      <w:proofErr w:type="spellStart"/>
      <w:r w:rsidR="007040B8" w:rsidRPr="007040B8">
        <w:rPr>
          <w:lang w:val="fr-FR"/>
        </w:rPr>
        <w:t>Kennebecasis</w:t>
      </w:r>
      <w:proofErr w:type="spellEnd"/>
      <w:r w:rsidR="007040B8" w:rsidRPr="007040B8">
        <w:rPr>
          <w:lang w:val="fr-FR"/>
        </w:rPr>
        <w:t xml:space="preserve"> </w:t>
      </w:r>
      <w:proofErr w:type="spellStart"/>
      <w:r w:rsidR="007040B8" w:rsidRPr="007040B8">
        <w:rPr>
          <w:lang w:val="fr-FR"/>
        </w:rPr>
        <w:t>Valley</w:t>
      </w:r>
      <w:proofErr w:type="spellEnd"/>
      <w:r w:rsidR="007040B8" w:rsidRPr="007040B8">
        <w:rPr>
          <w:lang w:val="fr-FR"/>
        </w:rPr>
        <w:t xml:space="preserve"> Minor Hockey Association)</w:t>
      </w:r>
      <w:r w:rsidR="007040B8" w:rsidRPr="007040B8">
        <w:rPr>
          <w:lang w:val="fr-FR"/>
        </w:rPr>
        <w:t xml:space="preserve"> suit les m</w:t>
      </w:r>
      <w:r w:rsidR="007040B8">
        <w:rPr>
          <w:lang w:val="fr-CA"/>
        </w:rPr>
        <w:t>ê</w:t>
      </w:r>
      <w:r w:rsidR="007040B8" w:rsidRPr="007040B8">
        <w:rPr>
          <w:lang w:val="fr-FR"/>
        </w:rPr>
        <w:t xml:space="preserve">mes directives et exigences pour tous les bénévoles que </w:t>
      </w:r>
      <w:r w:rsidR="007040B8">
        <w:rPr>
          <w:lang w:val="fr-FR"/>
        </w:rPr>
        <w:t xml:space="preserve">HNB suit. Cette lettre doit fournir une justification pour que le bénévole complète la vérification du casier judiciaire. </w:t>
      </w:r>
    </w:p>
    <w:p w:rsidR="008635CB" w:rsidRDefault="008635CB">
      <w:pPr>
        <w:rPr>
          <w:lang w:val="fr-CA"/>
        </w:rPr>
      </w:pPr>
    </w:p>
    <w:p w:rsidR="007040B8" w:rsidRDefault="007040B8">
      <w:pPr>
        <w:rPr>
          <w:lang w:val="fr-CA"/>
        </w:rPr>
      </w:pPr>
    </w:p>
    <w:p w:rsidR="007040B8" w:rsidRDefault="007040B8">
      <w:pPr>
        <w:rPr>
          <w:lang w:val="fr-CA"/>
        </w:rPr>
      </w:pPr>
    </w:p>
    <w:p w:rsidR="007040B8" w:rsidRDefault="007040B8" w:rsidP="007040B8">
      <w:r>
        <w:t xml:space="preserve">Respectfully/ </w:t>
      </w:r>
      <w:proofErr w:type="spellStart"/>
      <w:r>
        <w:t>Respectueusement</w:t>
      </w:r>
      <w:proofErr w:type="spellEnd"/>
      <w:r>
        <w:t>,</w:t>
      </w:r>
    </w:p>
    <w:p w:rsidR="00AF3585" w:rsidRDefault="00AF3585">
      <w:r>
        <w:t xml:space="preserve">KVMHA board of Directors </w:t>
      </w:r>
      <w:bookmarkStart w:id="0" w:name="_GoBack"/>
      <w:bookmarkEnd w:id="0"/>
    </w:p>
    <w:p w:rsidR="00AF3585" w:rsidRDefault="00AF3585">
      <w:r>
        <w:t xml:space="preserve">Director of Human Resources </w:t>
      </w:r>
    </w:p>
    <w:p w:rsidR="00AF3585" w:rsidRDefault="00AF3585">
      <w:r>
        <w:t xml:space="preserve">Kamil </w:t>
      </w:r>
      <w:proofErr w:type="spellStart"/>
      <w:r>
        <w:t>Forgie</w:t>
      </w:r>
      <w:proofErr w:type="spellEnd"/>
      <w:r>
        <w:t xml:space="preserve"> </w:t>
      </w:r>
    </w:p>
    <w:p w:rsidR="00AF3585" w:rsidRPr="00AF3585" w:rsidRDefault="00AF3585">
      <w:hyperlink r:id="rId6" w:history="1">
        <w:r w:rsidRPr="00576E69">
          <w:rPr>
            <w:rStyle w:val="Hyperlink"/>
          </w:rPr>
          <w:t>Kamilforgie@gmail.com</w:t>
        </w:r>
      </w:hyperlink>
      <w:r>
        <w:t xml:space="preserve"> </w:t>
      </w:r>
    </w:p>
    <w:sectPr w:rsidR="00AF3585" w:rsidRPr="00AF3585">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488" w:rsidRDefault="00A31488" w:rsidP="008635CB">
      <w:pPr>
        <w:spacing w:after="0" w:line="240" w:lineRule="auto"/>
      </w:pPr>
      <w:r>
        <w:separator/>
      </w:r>
    </w:p>
  </w:endnote>
  <w:endnote w:type="continuationSeparator" w:id="0">
    <w:p w:rsidR="00A31488" w:rsidRDefault="00A31488" w:rsidP="00863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5CB" w:rsidRDefault="008635CB" w:rsidP="008635CB">
    <w:pPr>
      <w:pStyle w:val="Footer"/>
      <w:jc w:val="center"/>
    </w:pPr>
    <w:r>
      <w:rPr>
        <w:noProof/>
        <w:lang w:eastAsia="en-CA"/>
      </w:rPr>
      <w:drawing>
        <wp:inline distT="0" distB="0" distL="0" distR="0" wp14:anchorId="7003A6A8" wp14:editId="2F45A044">
          <wp:extent cx="1876425" cy="1076325"/>
          <wp:effectExtent l="0" t="0" r="9525" b="9525"/>
          <wp:docPr id="2" name="Picture 2" descr="C:\Users\ka15138\AppData\Local\Microsoft\Windows\INetCache\Content.MSO\9D16927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15138\AppData\Local\Microsoft\Windows\INetCache\Content.MSO\9D169277.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1076325"/>
                  </a:xfrm>
                  <a:prstGeom prst="rect">
                    <a:avLst/>
                  </a:prstGeom>
                  <a:noFill/>
                  <a:ln>
                    <a:noFill/>
                  </a:ln>
                </pic:spPr>
              </pic:pic>
            </a:graphicData>
          </a:graphic>
        </wp:inline>
      </w:drawing>
    </w:r>
    <w:r w:rsidR="00AF3585">
      <w:t xml:space="preserve">                                                                                                                               * Borrowed and copied from </w:t>
    </w:r>
    <w:proofErr w:type="spellStart"/>
    <w:r w:rsidR="00AF3585">
      <w:t>Nic</w:t>
    </w:r>
    <w:proofErr w:type="spellEnd"/>
    <w:r w:rsidR="00AF3585">
      <w:t xml:space="preserve"> Jansen HNB letter on August 1,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488" w:rsidRDefault="00A31488" w:rsidP="008635CB">
      <w:pPr>
        <w:spacing w:after="0" w:line="240" w:lineRule="auto"/>
      </w:pPr>
      <w:r>
        <w:separator/>
      </w:r>
    </w:p>
  </w:footnote>
  <w:footnote w:type="continuationSeparator" w:id="0">
    <w:p w:rsidR="00A31488" w:rsidRDefault="00A31488" w:rsidP="008635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5CB" w:rsidRDefault="007040B8" w:rsidP="007040B8">
    <w:pPr>
      <w:pStyle w:val="Header"/>
      <w:jc w:val="center"/>
    </w:pPr>
    <w:r>
      <w:t xml:space="preserve"> </w:t>
    </w:r>
    <w:r w:rsidR="008635CB">
      <w:rPr>
        <w:noProof/>
        <w:lang w:eastAsia="en-CA"/>
      </w:rPr>
      <w:drawing>
        <wp:inline distT="0" distB="0" distL="0" distR="0">
          <wp:extent cx="1876425" cy="1076325"/>
          <wp:effectExtent l="0" t="0" r="9525" b="9525"/>
          <wp:docPr id="1" name="Picture 1" descr="C:\Users\ka15138\AppData\Local\Microsoft\Windows\INetCache\Content.MSO\F24E69C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15138\AppData\Local\Microsoft\Windows\INetCache\Content.MSO\F24E69C1.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10763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5CB"/>
    <w:rsid w:val="007040B8"/>
    <w:rsid w:val="008635CB"/>
    <w:rsid w:val="00A31488"/>
    <w:rsid w:val="00AF3585"/>
    <w:rsid w:val="00C128A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C39749"/>
  <w15:chartTrackingRefBased/>
  <w15:docId w15:val="{2426B20A-9E8F-4E8B-9C7C-83B1690C9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35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5CB"/>
  </w:style>
  <w:style w:type="paragraph" w:styleId="Footer">
    <w:name w:val="footer"/>
    <w:basedOn w:val="Normal"/>
    <w:link w:val="FooterChar"/>
    <w:uiPriority w:val="99"/>
    <w:unhideWhenUsed/>
    <w:rsid w:val="008635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35CB"/>
  </w:style>
  <w:style w:type="character" w:styleId="Hyperlink">
    <w:name w:val="Hyperlink"/>
    <w:basedOn w:val="DefaultParagraphFont"/>
    <w:uiPriority w:val="99"/>
    <w:unhideWhenUsed/>
    <w:rsid w:val="00AF35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milforgie@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205</Words>
  <Characters>1174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BELL</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Forgie, Kamil</dc:creator>
  <cp:keywords/>
  <dc:description/>
  <cp:lastModifiedBy>Forgie, Kamil</cp:lastModifiedBy>
  <cp:revision>1</cp:revision>
  <dcterms:created xsi:type="dcterms:W3CDTF">2023-07-31T18:43:00Z</dcterms:created>
  <dcterms:modified xsi:type="dcterms:W3CDTF">2023-07-31T19:13:00Z</dcterms:modified>
</cp:coreProperties>
</file>